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B0820">
        <w:rPr>
          <w:rFonts w:ascii="Times New Roman" w:hAnsi="Times New Roman"/>
          <w:sz w:val="20"/>
          <w:szCs w:val="20"/>
          <w:lang w:eastAsia="ru-RU"/>
        </w:rPr>
        <w:t xml:space="preserve">Сл. </w:t>
      </w:r>
      <w:proofErr w:type="spellStart"/>
      <w:r w:rsidRPr="002B0820">
        <w:rPr>
          <w:rFonts w:ascii="Times New Roman" w:hAnsi="Times New Roman"/>
          <w:sz w:val="20"/>
          <w:szCs w:val="20"/>
          <w:lang w:eastAsia="ru-RU"/>
        </w:rPr>
        <w:t>Кашары</w:t>
      </w:r>
      <w:proofErr w:type="spellEnd"/>
      <w:r w:rsidRPr="002B0820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2B0820">
        <w:rPr>
          <w:rFonts w:ascii="Times New Roman" w:hAnsi="Times New Roman"/>
          <w:sz w:val="20"/>
          <w:szCs w:val="20"/>
          <w:lang w:eastAsia="ru-RU"/>
        </w:rPr>
        <w:t>Кашарского</w:t>
      </w:r>
      <w:proofErr w:type="spellEnd"/>
      <w:r w:rsidRPr="002B0820">
        <w:rPr>
          <w:rFonts w:ascii="Times New Roman" w:hAnsi="Times New Roman"/>
          <w:sz w:val="20"/>
          <w:szCs w:val="20"/>
          <w:lang w:eastAsia="ru-RU"/>
        </w:rPr>
        <w:t xml:space="preserve"> района Ростовской области</w:t>
      </w: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B0820">
        <w:rPr>
          <w:rFonts w:ascii="Times New Roman" w:hAnsi="Times New Roman"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2B0820">
        <w:rPr>
          <w:rFonts w:ascii="Times New Roman" w:hAnsi="Times New Roman"/>
          <w:sz w:val="20"/>
          <w:szCs w:val="20"/>
          <w:lang w:eastAsia="ru-RU"/>
        </w:rPr>
        <w:t>Кашарская</w:t>
      </w:r>
      <w:proofErr w:type="spellEnd"/>
      <w:r w:rsidRPr="002B0820">
        <w:rPr>
          <w:rFonts w:ascii="Times New Roman" w:hAnsi="Times New Roman"/>
          <w:sz w:val="20"/>
          <w:szCs w:val="20"/>
          <w:lang w:eastAsia="ru-RU"/>
        </w:rPr>
        <w:t xml:space="preserve"> средняя общеобразовательная школа</w:t>
      </w: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B0820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«Утверждаю»</w:t>
      </w: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B0820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Директор </w:t>
      </w:r>
      <w:proofErr w:type="spellStart"/>
      <w:r w:rsidRPr="002B0820">
        <w:rPr>
          <w:rFonts w:ascii="Times New Roman" w:hAnsi="Times New Roman"/>
          <w:sz w:val="20"/>
          <w:szCs w:val="20"/>
          <w:lang w:eastAsia="ru-RU"/>
        </w:rPr>
        <w:t>МБОУ</w:t>
      </w:r>
      <w:proofErr w:type="spellEnd"/>
      <w:r w:rsidRPr="002B0820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2B0820">
        <w:rPr>
          <w:rFonts w:ascii="Times New Roman" w:hAnsi="Times New Roman"/>
          <w:sz w:val="20"/>
          <w:szCs w:val="20"/>
          <w:lang w:eastAsia="ru-RU"/>
        </w:rPr>
        <w:t>Кашарская</w:t>
      </w:r>
      <w:proofErr w:type="spellEnd"/>
      <w:r w:rsidRPr="002B0820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2B0820">
        <w:rPr>
          <w:rFonts w:ascii="Times New Roman" w:hAnsi="Times New Roman"/>
          <w:sz w:val="20"/>
          <w:szCs w:val="20"/>
          <w:lang w:eastAsia="ru-RU"/>
        </w:rPr>
        <w:t>СОШ</w:t>
      </w:r>
      <w:proofErr w:type="spellEnd"/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B0820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856FB5">
        <w:rPr>
          <w:rFonts w:ascii="Times New Roman" w:hAnsi="Times New Roman"/>
          <w:sz w:val="20"/>
          <w:szCs w:val="20"/>
          <w:lang w:eastAsia="ru-RU"/>
        </w:rPr>
        <w:t xml:space="preserve">            Приказ от 31.08.2021г. № 55</w:t>
      </w: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B0820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___________________</w:t>
      </w:r>
      <w:proofErr w:type="spellStart"/>
      <w:r w:rsidRPr="002B0820">
        <w:rPr>
          <w:rFonts w:ascii="Times New Roman" w:hAnsi="Times New Roman"/>
          <w:sz w:val="20"/>
          <w:szCs w:val="20"/>
          <w:lang w:eastAsia="ru-RU"/>
        </w:rPr>
        <w:t>Д.И.Губарев</w:t>
      </w:r>
      <w:proofErr w:type="spellEnd"/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B0820">
        <w:rPr>
          <w:rFonts w:ascii="Times New Roman" w:hAnsi="Times New Roman"/>
          <w:sz w:val="28"/>
          <w:szCs w:val="28"/>
          <w:lang w:eastAsia="ru-RU"/>
        </w:rPr>
        <w:t>Рабочая программа по английскому языку.                                                                                                                          Уровень общего образования</w:t>
      </w:r>
      <w:r>
        <w:rPr>
          <w:rFonts w:ascii="Times New Roman" w:hAnsi="Times New Roman"/>
          <w:sz w:val="28"/>
          <w:szCs w:val="28"/>
          <w:lang w:eastAsia="ru-RU"/>
        </w:rPr>
        <w:t>: н</w:t>
      </w:r>
      <w:r w:rsidR="00856FB5">
        <w:rPr>
          <w:rFonts w:ascii="Times New Roman" w:hAnsi="Times New Roman"/>
          <w:sz w:val="28"/>
          <w:szCs w:val="28"/>
          <w:lang w:eastAsia="ru-RU"/>
        </w:rPr>
        <w:t>ачальное общее образование, 3 «А», «Б»</w:t>
      </w:r>
      <w:r w:rsidRPr="002B082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="00856FB5">
        <w:rPr>
          <w:rFonts w:ascii="Times New Roman" w:hAnsi="Times New Roman"/>
          <w:sz w:val="28"/>
          <w:szCs w:val="28"/>
          <w:lang w:eastAsia="ru-RU"/>
        </w:rPr>
        <w:t>Количество часов: 65</w:t>
      </w:r>
      <w:r w:rsidRPr="002B0820">
        <w:rPr>
          <w:rFonts w:ascii="Times New Roman" w:hAnsi="Times New Roman"/>
          <w:sz w:val="28"/>
          <w:szCs w:val="28"/>
          <w:lang w:eastAsia="ru-RU"/>
        </w:rPr>
        <w:t xml:space="preserve">.                                                                                                                                                             Учитель: </w:t>
      </w:r>
      <w:proofErr w:type="gramStart"/>
      <w:r w:rsidRPr="002B0820">
        <w:rPr>
          <w:rFonts w:ascii="Times New Roman" w:hAnsi="Times New Roman"/>
          <w:sz w:val="28"/>
          <w:szCs w:val="28"/>
          <w:lang w:eastAsia="ru-RU"/>
        </w:rPr>
        <w:t>Гущина</w:t>
      </w:r>
      <w:proofErr w:type="gramEnd"/>
      <w:r w:rsidRPr="002B0820">
        <w:rPr>
          <w:rFonts w:ascii="Times New Roman" w:hAnsi="Times New Roman"/>
          <w:sz w:val="28"/>
          <w:szCs w:val="28"/>
          <w:lang w:eastAsia="ru-RU"/>
        </w:rPr>
        <w:t xml:space="preserve"> Елена Васильевна.</w:t>
      </w: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B0820">
        <w:rPr>
          <w:rFonts w:ascii="Times New Roman" w:hAnsi="Times New Roman"/>
          <w:sz w:val="28"/>
          <w:szCs w:val="28"/>
          <w:lang w:eastAsia="ru-RU"/>
        </w:rPr>
        <w:t xml:space="preserve">Программа разработана на основе: Программа курса английского языка к </w:t>
      </w:r>
      <w:proofErr w:type="spellStart"/>
      <w:r w:rsidRPr="002B0820">
        <w:rPr>
          <w:rFonts w:ascii="Times New Roman" w:hAnsi="Times New Roman"/>
          <w:sz w:val="28"/>
          <w:szCs w:val="28"/>
          <w:lang w:eastAsia="ru-RU"/>
        </w:rPr>
        <w:t>УМК</w:t>
      </w:r>
      <w:proofErr w:type="spellEnd"/>
      <w:r w:rsidRPr="002B0820">
        <w:rPr>
          <w:rFonts w:ascii="Times New Roman" w:hAnsi="Times New Roman"/>
          <w:sz w:val="28"/>
          <w:szCs w:val="28"/>
          <w:lang w:eastAsia="ru-RU"/>
        </w:rPr>
        <w:t xml:space="preserve"> «Английский язык для общеобразовательных учреждений серии «Радужный английский»2-4 классы, О. В. Афанасьева, И. В. Михеева,             Н. В. Языкова, Е. А. Колесникова, «Дрофа»,2015.</w:t>
      </w:r>
    </w:p>
    <w:p w:rsidR="002B0820" w:rsidRPr="002B0820" w:rsidRDefault="002B0820" w:rsidP="002B0820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Учебник: Радужный английский 3 </w:t>
      </w:r>
      <w:r w:rsidRPr="002B0820">
        <w:rPr>
          <w:rFonts w:ascii="Times New Roman" w:hAnsi="Times New Roman"/>
          <w:sz w:val="28"/>
          <w:szCs w:val="28"/>
          <w:lang w:eastAsia="ru-RU"/>
        </w:rPr>
        <w:t>класс, О. В. Афанасьева, И. В. Михеева, Дрофа,2018г</w:t>
      </w:r>
    </w:p>
    <w:p w:rsidR="006863DD" w:rsidRDefault="006863DD" w:rsidP="00CB7E6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3446" w:rsidRDefault="00CB7E6A" w:rsidP="00CB7E6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Планируемые результаты изучения учебного предмета.                                        </w:t>
      </w:r>
      <w:r w:rsidR="00D33446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CB7E6A" w:rsidRDefault="00CB7E6A" w:rsidP="00CB7E6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Личностные результаты.</w:t>
      </w:r>
    </w:p>
    <w:p w:rsidR="00CB7E6A" w:rsidRDefault="00CB7E6A" w:rsidP="00CB7E6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изучения английского языка в 3 классе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Обучающиеся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"</w:t>
      </w:r>
      <w:proofErr w:type="spellStart"/>
      <w:r>
        <w:rPr>
          <w:rFonts w:ascii="Times New Roman" w:hAnsi="Times New Roman"/>
          <w:sz w:val="28"/>
          <w:szCs w:val="28"/>
        </w:rPr>
        <w:t>Rainbow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English</w:t>
      </w:r>
      <w:proofErr w:type="spellEnd"/>
      <w:r>
        <w:rPr>
          <w:rFonts w:ascii="Times New Roman" w:hAnsi="Times New Roman"/>
          <w:sz w:val="28"/>
          <w:szCs w:val="28"/>
        </w:rPr>
        <w:t xml:space="preserve">"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Работа по </w:t>
      </w:r>
      <w:proofErr w:type="spellStart"/>
      <w:r>
        <w:rPr>
          <w:rFonts w:ascii="Times New Roman" w:hAnsi="Times New Roman"/>
          <w:sz w:val="28"/>
          <w:szCs w:val="28"/>
        </w:rPr>
        <w:t>УМК</w:t>
      </w:r>
      <w:proofErr w:type="spellEnd"/>
      <w:r>
        <w:rPr>
          <w:rFonts w:ascii="Times New Roman" w:hAnsi="Times New Roman"/>
          <w:sz w:val="28"/>
          <w:szCs w:val="28"/>
        </w:rPr>
        <w:t xml:space="preserve"> данной серии будет способствовать дальнейшему формированию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CB7E6A" w:rsidRDefault="00CB7E6A" w:rsidP="00CB7E6A">
      <w:pPr>
        <w:tabs>
          <w:tab w:val="center" w:pos="4677"/>
          <w:tab w:val="right" w:pos="9355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результаты</w:t>
      </w:r>
      <w:r>
        <w:rPr>
          <w:rFonts w:ascii="Times New Roman" w:hAnsi="Times New Roman"/>
          <w:sz w:val="28"/>
          <w:szCs w:val="28"/>
        </w:rPr>
        <w:tab/>
      </w:r>
    </w:p>
    <w:p w:rsidR="00CB7E6A" w:rsidRDefault="00CB7E6A" w:rsidP="00CB7E6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 освоения содержания учебно-методических комплексов серии "</w:t>
      </w:r>
      <w:proofErr w:type="spellStart"/>
      <w:r>
        <w:rPr>
          <w:rFonts w:ascii="Times New Roman" w:hAnsi="Times New Roman"/>
          <w:sz w:val="28"/>
          <w:szCs w:val="28"/>
        </w:rPr>
        <w:t>Rainbow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English</w:t>
      </w:r>
      <w:proofErr w:type="spellEnd"/>
      <w:r>
        <w:rPr>
          <w:rFonts w:ascii="Times New Roman" w:hAnsi="Times New Roman"/>
          <w:sz w:val="28"/>
          <w:szCs w:val="28"/>
        </w:rPr>
        <w:t xml:space="preserve">" способствует достижению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результатов, то есть формированию универсальных учебных действий. </w:t>
      </w:r>
      <w:proofErr w:type="gramStart"/>
      <w:r>
        <w:rPr>
          <w:rFonts w:ascii="Times New Roman" w:hAnsi="Times New Roman"/>
          <w:sz w:val="28"/>
          <w:szCs w:val="28"/>
        </w:rPr>
        <w:t>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</w:t>
      </w:r>
      <w:proofErr w:type="gramEnd"/>
      <w:r>
        <w:rPr>
          <w:rFonts w:ascii="Times New Roman" w:hAnsi="Times New Roman"/>
          <w:sz w:val="28"/>
          <w:szCs w:val="28"/>
        </w:rPr>
        <w:t xml:space="preserve"> Способы презентации нового языкового материала показывают обучающимся,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CB7E6A" w:rsidRDefault="00CB7E6A" w:rsidP="00CB7E6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Предметные результаты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Основными предметными</w:t>
      </w:r>
      <w:proofErr w:type="gramEnd"/>
      <w:r>
        <w:rPr>
          <w:rFonts w:ascii="Times New Roman" w:hAnsi="Times New Roman"/>
          <w:sz w:val="28"/>
          <w:szCs w:val="28"/>
        </w:rPr>
        <w:t xml:space="preserve">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</w:r>
      <w:proofErr w:type="spellStart"/>
      <w:r>
        <w:rPr>
          <w:rFonts w:ascii="Times New Roman" w:hAnsi="Times New Roman"/>
          <w:sz w:val="28"/>
          <w:szCs w:val="28"/>
        </w:rPr>
        <w:t>аудировании</w:t>
      </w:r>
      <w:proofErr w:type="spellEnd"/>
      <w:r>
        <w:rPr>
          <w:rFonts w:ascii="Times New Roman" w:hAnsi="Times New Roman"/>
          <w:sz w:val="28"/>
          <w:szCs w:val="28"/>
        </w:rPr>
        <w:t xml:space="preserve"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 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Речевая компетенция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Говорение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Цель обучения говорению в 3 классе</w:t>
      </w:r>
      <w:r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Научиться вести элементарный диалог, рассказывать о себе, описывать картинку, характеризовать персонаж рассказа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Ученик</w:t>
      </w:r>
      <w:r>
        <w:rPr>
          <w:rFonts w:ascii="Times New Roman" w:hAnsi="Times New Roman"/>
          <w:b/>
          <w:sz w:val="28"/>
          <w:szCs w:val="28"/>
        </w:rPr>
        <w:t xml:space="preserve">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составлять небольшое описание предмета, картинки, персонажа (с опорой на предлагаемый образец);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рассказывать о себе, своей семье, друге;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кратко излагать содержание прочитанного текста;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-называть время;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говорить о том, что хорошо, а что плохо;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оценивать выполняемую деятельность; 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уточнять цветовые характеристики предметов и животных, составлять их краткие описания;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lastRenderedPageBreak/>
        <w:t>Ученик</w:t>
      </w:r>
      <w:r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говорить о физическом состоянии человека;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proofErr w:type="gramStart"/>
      <w:r>
        <w:rPr>
          <w:rFonts w:ascii="Times New Roman" w:hAnsi="Times New Roman"/>
          <w:sz w:val="28"/>
          <w:szCs w:val="28"/>
        </w:rPr>
        <w:t>высказывать свое отношение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к предметам, людям и животным;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обсуждать времена года.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Аудирование</w:t>
      </w:r>
      <w:proofErr w:type="spellEnd"/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Цель обучения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аудированию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в 3 классе</w:t>
      </w:r>
      <w:r>
        <w:rPr>
          <w:rFonts w:ascii="Times New Roman" w:hAnsi="Times New Roman"/>
          <w:sz w:val="28"/>
          <w:szCs w:val="28"/>
        </w:rPr>
        <w:t>. Научиться понимать на слух речь учителя, основное содержание небольших доступных текстов, построенных на знакомом материале.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Ученик</w:t>
      </w:r>
      <w:r>
        <w:rPr>
          <w:rFonts w:ascii="Times New Roman" w:hAnsi="Times New Roman"/>
          <w:b/>
          <w:sz w:val="28"/>
          <w:szCs w:val="28"/>
        </w:rPr>
        <w:t xml:space="preserve">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воспринимать на слух отдельные звуки, слова, фразы, микро-ситуации и микро-диалоги, а затем и более протяженные тексты различного характера с различной глубиной проникновения в их содержание;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понимать на слух речь учителя и одноклассников при непосредственном общении и вербально / </w:t>
      </w:r>
      <w:proofErr w:type="spellStart"/>
      <w:r>
        <w:rPr>
          <w:rFonts w:ascii="Times New Roman" w:hAnsi="Times New Roman"/>
          <w:sz w:val="28"/>
          <w:szCs w:val="28"/>
        </w:rPr>
        <w:t>невербально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реагировать на </w:t>
      </w:r>
      <w:proofErr w:type="gramStart"/>
      <w:r>
        <w:rPr>
          <w:rFonts w:ascii="Times New Roman" w:hAnsi="Times New Roman"/>
          <w:sz w:val="28"/>
          <w:szCs w:val="28"/>
        </w:rPr>
        <w:t>услышанное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Ученик</w:t>
      </w:r>
      <w:r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зрительные опоры при восприятии на слух текстов, содержащих незнакомые слова.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Чтение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Цель обучения чтению в 3 классе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Научиться читать вслух небольшие тексты, построенные на знакомом материале, понимать содержание несложных текстов, извлекать из них запрашиваемую информацию.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Ученик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соотносить графический образ английского слова с его звуковым образом;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Ученик</w:t>
      </w:r>
      <w:r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читать про себя и понимать содержание небольшого текста, построенного в основном на изученном языковом материале;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находить в тексте необходимую информацию в процессе чтения.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br/>
        <w:t>Письмо и письменная речь</w:t>
      </w:r>
    </w:p>
    <w:p w:rsidR="00CB7E6A" w:rsidRDefault="00CB7E6A" w:rsidP="00CB7E6A">
      <w:pPr>
        <w:widowControl w:val="0"/>
        <w:spacing w:line="220" w:lineRule="exact"/>
        <w:rPr>
          <w:rFonts w:ascii="Times New Roman" w:hAnsi="Times New Roman"/>
          <w:b/>
          <w:sz w:val="28"/>
          <w:szCs w:val="28"/>
          <w:u w:val="single"/>
        </w:rPr>
      </w:pPr>
    </w:p>
    <w:p w:rsidR="00CB7E6A" w:rsidRDefault="00CB7E6A" w:rsidP="00CB7E6A">
      <w:pPr>
        <w:widowControl w:val="0"/>
        <w:spacing w:line="220" w:lineRule="exact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Цель обучения письменной речи в 3 классе.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Научиться писать небольшие тексты с опорой на образец.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Ученик научится: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составлять краткие письменные высказывания на основе образца, а также отвечать на вопросы к текстам в письменной форме; 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восстанавливать графический образ букв, слов;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заполнять пропуски в предложениях;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писать  ответы на вопросы/вопросы к ответам;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 составлять из данных слов предложения;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выписывать из теста слова, словосочетания и предложения;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Ученик</w:t>
      </w:r>
      <w:r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письменно фиксировать </w:t>
      </w:r>
      <w:proofErr w:type="gramStart"/>
      <w:r>
        <w:rPr>
          <w:rFonts w:ascii="Times New Roman" w:hAnsi="Times New Roman"/>
          <w:sz w:val="28"/>
          <w:szCs w:val="28"/>
        </w:rPr>
        <w:t>запрашиваемую</w:t>
      </w:r>
      <w:proofErr w:type="gramEnd"/>
      <w:r>
        <w:rPr>
          <w:rFonts w:ascii="Times New Roman" w:hAnsi="Times New Roman"/>
          <w:sz w:val="28"/>
          <w:szCs w:val="28"/>
        </w:rPr>
        <w:t xml:space="preserve">  информации из текстов для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Языковая компетенция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Графика, каллиграфия, орфография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Цель обучения орфографии в 3 классе</w:t>
      </w:r>
      <w:r>
        <w:rPr>
          <w:rFonts w:ascii="Times New Roman" w:hAnsi="Times New Roman"/>
          <w:sz w:val="28"/>
          <w:szCs w:val="28"/>
        </w:rPr>
        <w:t>. Научиться писать все буквы английского алфавита и наиболее употребительные слова.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Ученик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воспроизводить графически и каллиграфически корректно все буквы английского алфавита (</w:t>
      </w:r>
      <w:proofErr w:type="spellStart"/>
      <w:r>
        <w:rPr>
          <w:rFonts w:ascii="Times New Roman" w:hAnsi="Times New Roman"/>
          <w:sz w:val="28"/>
          <w:szCs w:val="28"/>
        </w:rPr>
        <w:t>полупечатное</w:t>
      </w:r>
      <w:proofErr w:type="spellEnd"/>
      <w:r>
        <w:rPr>
          <w:rFonts w:ascii="Times New Roman" w:hAnsi="Times New Roman"/>
          <w:sz w:val="28"/>
          <w:szCs w:val="28"/>
        </w:rPr>
        <w:t xml:space="preserve"> написание букв, буквосочетаний, слов); устанавливать звукобуквенные соответствия;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пользоваться английским алфавитом, знать последовательность букв в нем;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списывать текст;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отличать буквы от знаков транскрипции; вычленять значок апострофа;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сравнивать и анализировать буквосочетания английского языка;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lastRenderedPageBreak/>
        <w:t>Ученик</w:t>
      </w:r>
      <w:r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группировать слова в соответствии с изученными правилами чтения;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оформлять орфографически наиболее употребительные слова (активный словарь).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Фонетическая сторона речи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Цель обучения фонетике в 3 классе</w:t>
      </w:r>
      <w:r>
        <w:rPr>
          <w:rFonts w:ascii="Times New Roman" w:hAnsi="Times New Roman"/>
          <w:sz w:val="28"/>
          <w:szCs w:val="28"/>
        </w:rPr>
        <w:t>. Сформировать элементарные навыки произнесения всех звуков и сочетаний звуков английского языка.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Ученик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произносить английские звуки, слова и большие или меньшие отрезки речи преимущественно с помощью подражания образцу на основе принципа аппроксимации, 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правильно оформлять  звуки  интонационно.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находить в тексте слова с заданным звуком;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вычленять дифтонги;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соблюдать правильное ударение в изолированном слове, фразе, не ставить ударение на служебных словах (артиклях, предлогах, союзах);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соблюдать основные ритмико-интонационные особенности предложений (</w:t>
      </w:r>
      <w:proofErr w:type="gramStart"/>
      <w:r>
        <w:rPr>
          <w:rFonts w:ascii="Times New Roman" w:hAnsi="Times New Roman"/>
          <w:sz w:val="28"/>
          <w:szCs w:val="28"/>
        </w:rPr>
        <w:t>повествовательное</w:t>
      </w:r>
      <w:proofErr w:type="gramEnd"/>
      <w:r>
        <w:rPr>
          <w:rFonts w:ascii="Times New Roman" w:hAnsi="Times New Roman"/>
          <w:sz w:val="28"/>
          <w:szCs w:val="28"/>
        </w:rPr>
        <w:t>, побудительное, общий и специальные вопросы);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Ученик</w:t>
      </w:r>
      <w:r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членить предложения на смысловые группы и интонационно оформлять их;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различать коммуникативные типы предложений по интонации;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соотносить изучаемые слова с их транскрипционным изображением.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Лексическая сторона речи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Цель обучения лексике в 3 классе</w:t>
      </w:r>
      <w:r>
        <w:rPr>
          <w:rFonts w:ascii="Times New Roman" w:hAnsi="Times New Roman"/>
          <w:sz w:val="28"/>
          <w:szCs w:val="28"/>
        </w:rPr>
        <w:t>. Научиться употреблять в речи лексические единицы, обслуживающие ситуации общения в рамках тематики начальной школы.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Ученик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узнавать в письменном и устном тексте, воспроизводить и употреблять в речи лексические единицы,  обслуживающие ситуации общения в пределах тематики 3 класса школы, в соответствии с коммуникативной задачей;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в речи элементы речевого этикета, отражающие культуру страны изучаемого языка;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в речи простые словосочетания устойчивого характера (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</w:t>
      </w:r>
      <w:proofErr w:type="gramEnd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school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cinema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weekend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etc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научатся различать  способы словообразования в современном английском языке, как аффиксация (образование существительных при помощи суффикса </w:t>
      </w:r>
      <w:proofErr w:type="gramStart"/>
      <w:r>
        <w:rPr>
          <w:rFonts w:ascii="Times New Roman" w:hAnsi="Times New Roman"/>
          <w:iCs/>
          <w:sz w:val="28"/>
          <w:szCs w:val="28"/>
        </w:rPr>
        <w:t>-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е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>r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обозначения лиц определенной профессии или занятости </w:t>
      </w:r>
      <w:r>
        <w:rPr>
          <w:rFonts w:ascii="Times New Roman" w:hAnsi="Times New Roman"/>
          <w:iCs/>
          <w:sz w:val="28"/>
          <w:szCs w:val="28"/>
        </w:rPr>
        <w:t>(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play</w:t>
      </w:r>
      <w:r>
        <w:rPr>
          <w:rFonts w:ascii="Times New Roman" w:hAnsi="Times New Roman"/>
          <w:i/>
          <w:iCs/>
          <w:sz w:val="28"/>
          <w:szCs w:val="28"/>
        </w:rPr>
        <w:t>—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player</w:t>
      </w:r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teach</w:t>
      </w:r>
      <w:r>
        <w:rPr>
          <w:rFonts w:ascii="Times New Roman" w:hAnsi="Times New Roman"/>
          <w:i/>
          <w:iCs/>
          <w:sz w:val="28"/>
          <w:szCs w:val="28"/>
        </w:rPr>
        <w:t xml:space="preserve"> —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teacher</w:t>
      </w:r>
      <w:r>
        <w:rPr>
          <w:rFonts w:ascii="Times New Roman" w:hAnsi="Times New Roman"/>
          <w:sz w:val="28"/>
          <w:szCs w:val="28"/>
        </w:rPr>
        <w:t>);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опираться на языковую догадку в процессе чтения и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на уровне слова: учатся вычислять значение незнакомого слова по его составляющим или на основе знания словообразовательной модели;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учатся соединять слова по смыслу, образуя словосочетания;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овладевают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простыми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словосочетаниями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устойчивого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характера</w:t>
      </w:r>
      <w:r>
        <w:rPr>
          <w:rFonts w:ascii="Times New Roman" w:hAnsi="Times New Roman"/>
          <w:sz w:val="28"/>
          <w:szCs w:val="28"/>
          <w:lang w:val="en-US"/>
        </w:rPr>
        <w:t xml:space="preserve"> (t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lang w:val="en-US"/>
        </w:rPr>
        <w:t xml:space="preserve"> go to school, to go to the cinema at the weekend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etc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овладевают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простыми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репликами</w:t>
      </w:r>
      <w:r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</w:rPr>
        <w:t>клише</w:t>
      </w:r>
      <w:r>
        <w:rPr>
          <w:rFonts w:ascii="Times New Roman" w:hAnsi="Times New Roman"/>
          <w:sz w:val="28"/>
          <w:szCs w:val="28"/>
          <w:lang w:val="en-US"/>
        </w:rPr>
        <w:t xml:space="preserve"> (Thanks for..., You are welcome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etc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оценочной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лексикой</w:t>
      </w:r>
      <w:r>
        <w:rPr>
          <w:rFonts w:ascii="Times New Roman" w:hAnsi="Times New Roman"/>
          <w:sz w:val="28"/>
          <w:szCs w:val="28"/>
          <w:lang w:val="en-US"/>
        </w:rPr>
        <w:t xml:space="preserve"> (nice, wonderful, very well, not very well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etc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Ученик</w:t>
      </w:r>
      <w:r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обращать внимание на вариативность средств выражения, синонимию; 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употреблять предлоги </w:t>
      </w:r>
      <w:proofErr w:type="spellStart"/>
      <w:r>
        <w:rPr>
          <w:rFonts w:ascii="Times New Roman" w:hAnsi="Times New Roman"/>
          <w:sz w:val="28"/>
          <w:szCs w:val="28"/>
        </w:rPr>
        <w:t>at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in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B7E6A" w:rsidRDefault="00CB7E6A" w:rsidP="00CB7E6A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Грамматическая сторона речи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Цель обучения грамматике в 3 классе</w:t>
      </w:r>
      <w:r>
        <w:rPr>
          <w:rFonts w:ascii="Times New Roman" w:hAnsi="Times New Roman"/>
          <w:sz w:val="28"/>
          <w:szCs w:val="28"/>
        </w:rPr>
        <w:t>. Научиться выражать свои коммуникативные намерения, используя знакомые грамматические средства английского языка.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Ученик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различать  формы имен существительных в т. ч способы образования множественного числа таких существительных, как </w:t>
      </w:r>
      <w:proofErr w:type="spellStart"/>
      <w:r>
        <w:rPr>
          <w:rFonts w:ascii="Times New Roman" w:hAnsi="Times New Roman"/>
          <w:sz w:val="28"/>
          <w:szCs w:val="28"/>
        </w:rPr>
        <w:t>mouse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goose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child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различать и образовывать степени сравнения прилагательных;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различать и образовывать  имя числительное (количественные числительные от 13 до 20) и местоимения (притяжательные и указательные местоимения);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-узнавать  глагольные  формы и их использовать  в грамматическом времени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simple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узнавать и использовать   в речи модальный глагол </w:t>
      </w:r>
      <w:proofErr w:type="spellStart"/>
      <w:r>
        <w:rPr>
          <w:rFonts w:ascii="Times New Roman" w:hAnsi="Times New Roman"/>
          <w:sz w:val="28"/>
          <w:szCs w:val="28"/>
        </w:rPr>
        <w:t>can</w:t>
      </w:r>
      <w:proofErr w:type="spellEnd"/>
      <w:r>
        <w:rPr>
          <w:rFonts w:ascii="Times New Roman" w:hAnsi="Times New Roman"/>
          <w:sz w:val="28"/>
          <w:szCs w:val="28"/>
        </w:rPr>
        <w:t>, его отрицательную форму;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уделять особое  внимание порядку слов в предложении в зависимости от того, каким членом предложения является то или иное слово, в какой функции оно использовано;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узнавать и использовать   в речи инфинитив (неопределенная форма глагола), случаи его использования с частицей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I’d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like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there</w:t>
      </w:r>
      <w:proofErr w:type="spellEnd"/>
      <w:r>
        <w:rPr>
          <w:rFonts w:ascii="Times New Roman" w:hAnsi="Times New Roman"/>
          <w:sz w:val="28"/>
          <w:szCs w:val="28"/>
        </w:rPr>
        <w:t xml:space="preserve">.) и без нее (I </w:t>
      </w:r>
      <w:proofErr w:type="spellStart"/>
      <w:r>
        <w:rPr>
          <w:rFonts w:ascii="Times New Roman" w:hAnsi="Times New Roman"/>
          <w:sz w:val="28"/>
          <w:szCs w:val="28"/>
        </w:rPr>
        <w:t>can’t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there</w:t>
      </w:r>
      <w:proofErr w:type="spellEnd"/>
      <w:r>
        <w:rPr>
          <w:rFonts w:ascii="Times New Roman" w:hAnsi="Times New Roman"/>
          <w:sz w:val="28"/>
          <w:szCs w:val="28"/>
        </w:rPr>
        <w:t>.);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четко представлять   порядок слов в утвердительных, отрицательных и вопросительных предложениях в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simple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B7E6A" w:rsidRDefault="00CB7E6A" w:rsidP="00CB7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распознавать, вычленять то или иное грамматическое явление в тексте, выявлять отличия определенных грамматических явлений от схожих явлений грамматики и затем употреблять это явление в речи; 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в речи основные коммуникативные типы предложений (</w:t>
      </w:r>
      <w:proofErr w:type="gramStart"/>
      <w:r>
        <w:rPr>
          <w:rFonts w:ascii="Times New Roman" w:hAnsi="Times New Roman"/>
          <w:sz w:val="28"/>
          <w:szCs w:val="28"/>
        </w:rPr>
        <w:t>повествовательное</w:t>
      </w:r>
      <w:proofErr w:type="gramEnd"/>
      <w:r>
        <w:rPr>
          <w:rFonts w:ascii="Times New Roman" w:hAnsi="Times New Roman"/>
          <w:sz w:val="28"/>
          <w:szCs w:val="28"/>
        </w:rPr>
        <w:t>, побудительное, вопросительное), соблюдая правильный порядок слов;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оперировать вопросительными словами (</w:t>
      </w:r>
      <w:proofErr w:type="spellStart"/>
      <w:r>
        <w:rPr>
          <w:rFonts w:ascii="Times New Roman" w:hAnsi="Times New Roman"/>
          <w:sz w:val="28"/>
          <w:szCs w:val="28"/>
        </w:rPr>
        <w:t>who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what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when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where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how</w:t>
      </w:r>
      <w:proofErr w:type="spellEnd"/>
      <w:r>
        <w:rPr>
          <w:rFonts w:ascii="Times New Roman" w:hAnsi="Times New Roman"/>
          <w:sz w:val="28"/>
          <w:szCs w:val="28"/>
        </w:rPr>
        <w:t>) в говорении и письме;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оперировать в речи отрицательными предложениями;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формулировать простые предложения, предложения с однородными членами;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оперировать в речи сказуемыми разного типа — простым глагольным (</w:t>
      </w:r>
      <w:proofErr w:type="spellStart"/>
      <w:r>
        <w:rPr>
          <w:rFonts w:ascii="Times New Roman" w:hAnsi="Times New Roman"/>
          <w:sz w:val="28"/>
          <w:szCs w:val="28"/>
        </w:rPr>
        <w:t>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reads</w:t>
      </w:r>
      <w:proofErr w:type="spellEnd"/>
      <w:r>
        <w:rPr>
          <w:rFonts w:ascii="Times New Roman" w:hAnsi="Times New Roman"/>
          <w:sz w:val="28"/>
          <w:szCs w:val="28"/>
        </w:rPr>
        <w:t>); составным именным (</w:t>
      </w:r>
      <w:proofErr w:type="spellStart"/>
      <w:r>
        <w:rPr>
          <w:rFonts w:ascii="Times New Roman" w:hAnsi="Times New Roman"/>
          <w:sz w:val="28"/>
          <w:szCs w:val="28"/>
        </w:rPr>
        <w:t>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is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 </w:t>
      </w:r>
      <w:r>
        <w:rPr>
          <w:rFonts w:ascii="Times New Roman" w:hAnsi="Times New Roman"/>
          <w:sz w:val="28"/>
          <w:szCs w:val="28"/>
          <w:lang w:val="en-US"/>
        </w:rPr>
        <w:t>pupil</w:t>
      </w:r>
      <w:r>
        <w:rPr>
          <w:rFonts w:ascii="Times New Roman" w:hAnsi="Times New Roman"/>
          <w:sz w:val="28"/>
          <w:szCs w:val="28"/>
        </w:rPr>
        <w:t>.); составным глагольным 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B7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can</w:t>
      </w:r>
      <w:r w:rsidRPr="00CB7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swim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B7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like</w:t>
      </w:r>
      <w:r w:rsidRPr="00CB7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to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swim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оперировать в речи безличными предложениями (</w:t>
      </w:r>
      <w:proofErr w:type="spellStart"/>
      <w:r>
        <w:rPr>
          <w:rFonts w:ascii="Times New Roman" w:hAnsi="Times New Roman"/>
          <w:sz w:val="28"/>
          <w:szCs w:val="28"/>
        </w:rPr>
        <w:t>It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spring</w:t>
      </w:r>
      <w:proofErr w:type="spellEnd"/>
      <w:r>
        <w:rPr>
          <w:rFonts w:ascii="Times New Roman" w:hAnsi="Times New Roman"/>
          <w:sz w:val="28"/>
          <w:szCs w:val="28"/>
        </w:rPr>
        <w:t>.);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образовывать формы единственного и множественного числа существительных;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в речи притяжательный падеж имен существительных;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использовать глагол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be</w:t>
      </w:r>
      <w:proofErr w:type="spellEnd"/>
      <w:r>
        <w:rPr>
          <w:rFonts w:ascii="Times New Roman" w:hAnsi="Times New Roman"/>
          <w:sz w:val="28"/>
          <w:szCs w:val="28"/>
        </w:rPr>
        <w:t xml:space="preserve">  для построения повествовательных, вопросительных, отрицательных конструкций;</w:t>
      </w:r>
    </w:p>
    <w:p w:rsidR="00CB7E6A" w:rsidRDefault="00CB7E6A" w:rsidP="00CB7E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Ученик</w:t>
      </w:r>
      <w:r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наиболее употребительные предлоги для обозначения временных и пространственных соответствий (</w:t>
      </w:r>
      <w:r>
        <w:rPr>
          <w:rFonts w:ascii="Times New Roman" w:hAnsi="Times New Roman"/>
          <w:sz w:val="28"/>
          <w:szCs w:val="28"/>
          <w:lang w:val="en-US"/>
        </w:rPr>
        <w:t>by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on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in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at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behind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in</w:t>
      </w:r>
      <w:r w:rsidRPr="00CB7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front</w:t>
      </w:r>
      <w:r w:rsidRPr="00CB7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of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with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from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of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into</w:t>
      </w:r>
      <w:r>
        <w:rPr>
          <w:rFonts w:ascii="Times New Roman" w:hAnsi="Times New Roman"/>
          <w:sz w:val="28"/>
          <w:szCs w:val="28"/>
        </w:rPr>
        <w:t>);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в речи личные, указательные, притяжательные и некоторые неопределенные местоимения.</w:t>
      </w:r>
    </w:p>
    <w:p w:rsidR="00CB7E6A" w:rsidRDefault="00CB7E6A" w:rsidP="00CB7E6A">
      <w:pPr>
        <w:rPr>
          <w:rFonts w:ascii="Times New Roman" w:hAnsi="Times New Roman"/>
          <w:sz w:val="28"/>
          <w:szCs w:val="28"/>
        </w:rPr>
      </w:pPr>
      <w:r>
        <w:rPr>
          <w:rStyle w:val="FontStyle71"/>
          <w:bCs/>
          <w:sz w:val="28"/>
          <w:szCs w:val="28"/>
        </w:rPr>
        <w:t xml:space="preserve">Содержание учебного предмета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57"/>
        <w:gridCol w:w="12610"/>
      </w:tblGrid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1. </w:t>
            </w:r>
            <w:r>
              <w:rPr>
                <w:rFonts w:ascii="Times New Roman" w:hAnsi="Times New Roman"/>
                <w:sz w:val="28"/>
                <w:szCs w:val="28"/>
              </w:rPr>
              <w:t>Что мы видим и что мы имеем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тематического модуля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Предметы окружающего мира, их характеристики и расположение по отношению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говорящему. Принадлежащие нам предметы. Приветствие как часть речевого этикета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2.  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Что мы любим     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тематического модуля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Способы выражения преференции в английском языке. Повседневные занятия детей и взрослых. Способности и возможности людей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Тема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3.   Какого цвета?   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тематического модуля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Цветовая палитра мира. Характеристики людей, животных и объектов неживой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природы. Наличие и отсутствие способности или возможности осуществить ту или иную деятельность</w:t>
            </w: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4.  Сколько?  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тематического модуля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Выражение количества в английском языке. Физические характеристики людей, животных и объектов неживой природы</w:t>
            </w: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5. С днем рождения!  </w:t>
            </w:r>
          </w:p>
          <w:p w:rsidR="00CB7E6A" w:rsidRDefault="00CB7E6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тематического модуля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 и семейные традиции. Празднование дня рождения. Подарки.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6.  Профессии 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тематического модуля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Занятия и профессиональная  деятельность. Физическое состояние  человека. Нумерация предметов.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7.  Животные 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2B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Мир животных. Характеристика животных. Наши любимцы. Континенты.</w:t>
            </w: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8.  Времена года и месяцы  </w:t>
            </w:r>
          </w:p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B7E6A" w:rsidTr="002B082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2B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E6A" w:rsidRDefault="00CB7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Времена года и погода. Любимое время года. Месяцы. Месяц рождения. Названия стран.</w:t>
            </w:r>
          </w:p>
        </w:tc>
      </w:tr>
    </w:tbl>
    <w:p w:rsidR="00CB7E6A" w:rsidRDefault="00CB7E6A" w:rsidP="00CB7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427D" w:rsidRPr="00E8427D" w:rsidRDefault="00856FB5" w:rsidP="00856FB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E8427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B654C" w:rsidRDefault="00EB654C"/>
    <w:sectPr w:rsidR="00EB654C" w:rsidSect="00D334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9A8"/>
    <w:rsid w:val="002B0820"/>
    <w:rsid w:val="0032320C"/>
    <w:rsid w:val="006863DD"/>
    <w:rsid w:val="00856FB5"/>
    <w:rsid w:val="0092419A"/>
    <w:rsid w:val="009B16F4"/>
    <w:rsid w:val="00AF79A8"/>
    <w:rsid w:val="00CB7E6A"/>
    <w:rsid w:val="00D33446"/>
    <w:rsid w:val="00E8427D"/>
    <w:rsid w:val="00EB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6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1">
    <w:name w:val="Font Style71"/>
    <w:rsid w:val="00CB7E6A"/>
    <w:rPr>
      <w:rFonts w:ascii="Times New Roman" w:hAnsi="Times New Roman" w:cs="Times New Roman" w:hint="default"/>
      <w:b/>
      <w:bCs w:val="0"/>
      <w:sz w:val="20"/>
    </w:rPr>
  </w:style>
  <w:style w:type="table" w:styleId="a3">
    <w:name w:val="Table Grid"/>
    <w:basedOn w:val="a1"/>
    <w:uiPriority w:val="59"/>
    <w:rsid w:val="00E8427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6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1">
    <w:name w:val="Font Style71"/>
    <w:rsid w:val="00CB7E6A"/>
    <w:rPr>
      <w:rFonts w:ascii="Times New Roman" w:hAnsi="Times New Roman" w:cs="Times New Roman" w:hint="default"/>
      <w:b/>
      <w:bCs w:val="0"/>
      <w:sz w:val="20"/>
    </w:rPr>
  </w:style>
  <w:style w:type="table" w:styleId="a3">
    <w:name w:val="Table Grid"/>
    <w:basedOn w:val="a1"/>
    <w:uiPriority w:val="59"/>
    <w:rsid w:val="00E8427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2286</Words>
  <Characters>13035</Characters>
  <Application>Microsoft Office Word</Application>
  <DocSecurity>0</DocSecurity>
  <Lines>108</Lines>
  <Paragraphs>30</Paragraphs>
  <ScaleCrop>false</ScaleCrop>
  <Company>SPecialiST RePack</Company>
  <LinksUpToDate>false</LinksUpToDate>
  <CharactersWithSpaces>15291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19</cp:revision>
  <dcterms:created xsi:type="dcterms:W3CDTF">2020-10-02T20:30:00Z</dcterms:created>
  <dcterms:modified xsi:type="dcterms:W3CDTF">2008-01-01T02:47:00Z</dcterms:modified>
</cp:coreProperties>
</file>